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Sunflower or Asteraceae Family with inflorescence of Ray florets that appear similar to petals shapes.  Found growing along greenhouse at the Princess Hotel Lodge in Fairbanks Alaska. Small scale habitat. About 3ft and 4 inches. </w:t>
      </w:r>
    </w:p>
    <w:p w:rsidR="00000000" w:rsidDel="00000000" w:rsidP="00000000" w:rsidRDefault="00000000" w:rsidRPr="00000000" w14:paraId="00000002">
      <w:pPr>
        <w:rPr/>
      </w:pPr>
      <w:r w:rsidDel="00000000" w:rsidR="00000000" w:rsidRPr="00000000">
        <w:rPr/>
        <w:drawing>
          <wp:inline distB="114300" distT="114300" distL="114300" distR="114300">
            <wp:extent cx="5943600" cy="5943600"/>
            <wp:effectExtent b="0" l="0" r="0" t="0"/>
            <wp:docPr id="1"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flower accompanied by disc florets form the head of the flower. One pistil. Premature bud shown. </w:t>
      </w:r>
      <w:r w:rsidDel="00000000" w:rsidR="00000000" w:rsidRPr="00000000">
        <w:rPr/>
        <w:drawing>
          <wp:inline distB="114300" distT="114300" distL="114300" distR="114300">
            <wp:extent cx="5943600" cy="7924800"/>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7924800"/>
                    </a:xfrm>
                    <a:prstGeom prst="rect"/>
                    <a:ln/>
                  </pic:spPr>
                </pic:pic>
              </a:graphicData>
            </a:graphic>
          </wp:inline>
        </w:drawing>
      </w:r>
      <w:r w:rsidDel="00000000" w:rsidR="00000000" w:rsidRPr="00000000">
        <w:rPr>
          <w:rtl w:val="0"/>
        </w:rPr>
        <w:t xml:space="preserve">Ray Flower has 34 petals shown above </w:t>
      </w:r>
    </w:p>
    <w:p w:rsidR="00000000" w:rsidDel="00000000" w:rsidP="00000000" w:rsidRDefault="00000000" w:rsidRPr="00000000" w14:paraId="00000005">
      <w:pPr>
        <w:rPr/>
      </w:pPr>
      <w:r w:rsidDel="00000000" w:rsidR="00000000" w:rsidRPr="00000000">
        <w:rPr/>
        <w:drawing>
          <wp:inline distB="114300" distT="114300" distL="114300" distR="114300">
            <wp:extent cx="5943600" cy="79248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Premature bud along stem. Nodes and internodes shown </w:t>
      </w:r>
    </w:p>
    <w:p w:rsidR="00000000" w:rsidDel="00000000" w:rsidP="00000000" w:rsidRDefault="00000000" w:rsidRPr="00000000" w14:paraId="00000007">
      <w:pPr>
        <w:rPr/>
      </w:pPr>
      <w:r w:rsidDel="00000000" w:rsidR="00000000" w:rsidRPr="00000000">
        <w:rPr/>
        <w:drawing>
          <wp:inline distB="114300" distT="114300" distL="114300" distR="114300">
            <wp:extent cx="5943600" cy="7924800"/>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Sunflower has a capitulum head or ovary. </w:t>
      </w:r>
    </w:p>
    <w:p w:rsidR="00000000" w:rsidDel="00000000" w:rsidP="00000000" w:rsidRDefault="00000000" w:rsidRPr="00000000" w14:paraId="00000009">
      <w:pPr>
        <w:rPr/>
      </w:pPr>
      <w:r w:rsidDel="00000000" w:rsidR="00000000" w:rsidRPr="00000000">
        <w:rPr>
          <w:rtl w:val="0"/>
        </w:rPr>
        <w:t xml:space="preserve">Receptacle scale shown. </w:t>
      </w:r>
    </w:p>
    <w:p w:rsidR="00000000" w:rsidDel="00000000" w:rsidP="00000000" w:rsidRDefault="00000000" w:rsidRPr="00000000" w14:paraId="0000000A">
      <w:pPr>
        <w:rPr/>
      </w:pPr>
      <w:r w:rsidDel="00000000" w:rsidR="00000000" w:rsidRPr="00000000">
        <w:rPr>
          <w:rtl w:val="0"/>
        </w:rPr>
        <w:t xml:space="preserve">Disc Floret. </w:t>
      </w:r>
    </w:p>
    <w:p w:rsidR="00000000" w:rsidDel="00000000" w:rsidP="00000000" w:rsidRDefault="00000000" w:rsidRPr="00000000" w14:paraId="0000000B">
      <w:pPr>
        <w:rPr/>
      </w:pPr>
      <w:r w:rsidDel="00000000" w:rsidR="00000000" w:rsidRPr="00000000">
        <w:rPr>
          <w:rtl w:val="0"/>
        </w:rPr>
        <w:t xml:space="preserve">Ovary, with two stigma and style within singular pistil. Stamen displays anther and filament. </w:t>
      </w:r>
    </w:p>
    <w:p w:rsidR="00000000" w:rsidDel="00000000" w:rsidP="00000000" w:rsidRDefault="00000000" w:rsidRPr="00000000" w14:paraId="0000000C">
      <w:pPr>
        <w:rPr/>
      </w:pPr>
      <w:r w:rsidDel="00000000" w:rsidR="00000000" w:rsidRPr="00000000">
        <w:rPr>
          <w:rtl w:val="0"/>
        </w:rPr>
        <w:t xml:space="preserve">Bract phyllary</w:t>
      </w:r>
      <w:r w:rsidDel="00000000" w:rsidR="00000000" w:rsidRPr="00000000">
        <w:rPr/>
        <w:drawing>
          <wp:inline distB="114300" distT="114300" distL="114300" distR="114300">
            <wp:extent cx="5943600" cy="7924800"/>
            <wp:effectExtent b="0" l="0" r="0" t="0"/>
            <wp:docPr id="3"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Ovary of disk flower and corolla</w:t>
      </w:r>
    </w:p>
    <w:p w:rsidR="00000000" w:rsidDel="00000000" w:rsidP="00000000" w:rsidRDefault="00000000" w:rsidRPr="00000000" w14:paraId="0000000E">
      <w:pPr>
        <w:rPr/>
      </w:pPr>
      <w:r w:rsidDel="00000000" w:rsidR="00000000" w:rsidRPr="00000000">
        <w:rPr>
          <w:rtl w:val="0"/>
        </w:rPr>
        <w:t xml:space="preserve">Overy of ray flower and corolla of ray flower </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